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ПЗЭ-ОД/26-2505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00400010107295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13.05.2026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84-З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204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Одинцовский городской округ, деревня Назарьево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50:20:0041508:990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расположен во 2-м поясе зоны санитарной охраны источников питьевого водоснабжения г. Москвы;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Доступ к земельному участку обеспечен посредством земельного участка с кадастровым номером 50:20:0041508:829.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Водного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6 454 275,00 руб. (Шесть миллионов четыреста пятьдесят четыре тысячи двести семьдесят пять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322 713,75 руб. (Триста двадцать две тысячи семьсот тринадцать руб. 75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6 454 275,00 руб. (Шесть миллионов четыреста пятьдесят четыре тысячи двести семьдесят пять руб. 00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